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D18" w:rsidRDefault="00995D18" w:rsidP="00995D18">
      <w:pPr>
        <w:spacing w:line="480" w:lineRule="auto"/>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995D18" w:rsidP="00995D18">
      <w:pPr>
        <w:spacing w:line="480" w:lineRule="auto"/>
        <w:ind w:firstLine="720"/>
      </w:pPr>
    </w:p>
    <w:p w:rsidR="00995D18" w:rsidRDefault="007D4FDD" w:rsidP="00995D18">
      <w:pPr>
        <w:spacing w:line="480" w:lineRule="auto"/>
        <w:jc w:val="center"/>
      </w:pPr>
      <w:bookmarkStart w:id="0" w:name="_GoBack"/>
      <w:r>
        <w:t>Biblical View of Sin</w:t>
      </w:r>
    </w:p>
    <w:bookmarkEnd w:id="0"/>
    <w:p w:rsidR="00995D18" w:rsidRDefault="007D4FDD" w:rsidP="00995D18">
      <w:pPr>
        <w:spacing w:line="480" w:lineRule="auto"/>
        <w:jc w:val="center"/>
      </w:pPr>
      <w:r>
        <w:t>Student’s Name</w:t>
      </w:r>
    </w:p>
    <w:p w:rsidR="00995D18" w:rsidRDefault="007D4FDD" w:rsidP="00995D18">
      <w:pPr>
        <w:spacing w:line="480" w:lineRule="auto"/>
        <w:jc w:val="center"/>
      </w:pPr>
      <w:r>
        <w:t>Institutional Affiliation</w:t>
      </w:r>
      <w:r>
        <w:br w:type="page"/>
      </w:r>
    </w:p>
    <w:p w:rsidR="00995D18" w:rsidRDefault="007D4FDD" w:rsidP="00995D18">
      <w:pPr>
        <w:spacing w:line="480" w:lineRule="auto"/>
        <w:jc w:val="center"/>
      </w:pPr>
      <w:r>
        <w:lastRenderedPageBreak/>
        <w:t xml:space="preserve">Biblical View of Sin </w:t>
      </w:r>
    </w:p>
    <w:p w:rsidR="00125278" w:rsidRDefault="007D4FDD" w:rsidP="00995D18">
      <w:pPr>
        <w:spacing w:line="480" w:lineRule="auto"/>
        <w:ind w:firstLine="720"/>
      </w:pPr>
      <w:r>
        <w:t xml:space="preserve">Sin can be defined as transgression or missing the mark. Transgression refers to a situation where a person exceeds or goes beyond the acceptable limits. When </w:t>
      </w:r>
      <w:r>
        <w:t>God formed man, he made them male and female in his own image. God placed man in the Garden of Eden and gave him instructions not to eat fruits from the tree in the middle of the garden. According to the bible, sin first entered the world when Eve, who was</w:t>
      </w:r>
      <w:r>
        <w:t xml:space="preserve"> the first female to be created, ate the forbidden fruit. Eve was deceived by Satan, who had disguised himself in the form of a serpent. This led to the alienation of man from God. God sent the man out of the Garden of Eden and cursed him.</w:t>
      </w:r>
    </w:p>
    <w:p w:rsidR="004550EE" w:rsidRDefault="007D4FDD" w:rsidP="00995D18">
      <w:pPr>
        <w:spacing w:line="480" w:lineRule="auto"/>
        <w:ind w:firstLine="720"/>
      </w:pPr>
      <w:r>
        <w:t>The first refere</w:t>
      </w:r>
      <w:r>
        <w:t xml:space="preserve">nce to sin is recorded when Cain killed his brother Abel. God gave a warning to Cain that sin was encroaching at his door, and it desired to have him, but he ought to master it. From these events, the fall of man, and other instances in the bible when the </w:t>
      </w:r>
      <w:r>
        <w:t>Israelites sinned against God, one can tell that sin has dire consequences. The consequence of eating the forbidden fruit was losing the Lord's original form and likeness and curses</w:t>
      </w:r>
      <w:r w:rsidR="00995D18">
        <w:t xml:space="preserve"> (</w:t>
      </w:r>
      <w:r w:rsidR="00995D18" w:rsidRPr="00995D18">
        <w:rPr>
          <w:rFonts w:cs="Arial"/>
          <w:szCs w:val="20"/>
          <w:shd w:val="clear" w:color="auto" w:fill="FFFFFF"/>
        </w:rPr>
        <w:t>Robin</w:t>
      </w:r>
      <w:r w:rsidR="00995D18">
        <w:rPr>
          <w:rFonts w:cs="Arial"/>
          <w:szCs w:val="20"/>
          <w:shd w:val="clear" w:color="auto" w:fill="FFFFFF"/>
        </w:rPr>
        <w:t>, 2020)</w:t>
      </w:r>
      <w:r>
        <w:t>. It leads to pains during childbearing for women and toiling</w:t>
      </w:r>
      <w:r>
        <w:t xml:space="preserve"> for men in order to put food on the table. In Matthew 18:23-32, the Bible records that sin subjects a person to condemnation and immense debt. Sin is actually the source of most misfortunes to individuals, families, society, and even the nation. For insta</w:t>
      </w:r>
      <w:r>
        <w:t>nce, lustfulness, covetousness, and selfishness make people inflict pain to others hence generating bitterness, leading to revenge</w:t>
      </w:r>
      <w:r w:rsidR="00995D18">
        <w:t xml:space="preserve"> (</w:t>
      </w:r>
      <w:r w:rsidR="00995D18" w:rsidRPr="00995D18">
        <w:rPr>
          <w:rFonts w:cs="Arial"/>
          <w:szCs w:val="20"/>
          <w:shd w:val="clear" w:color="auto" w:fill="FFFFFF"/>
        </w:rPr>
        <w:t>McCall</w:t>
      </w:r>
      <w:r w:rsidR="00995D18">
        <w:rPr>
          <w:rFonts w:cs="Arial"/>
          <w:szCs w:val="20"/>
          <w:shd w:val="clear" w:color="auto" w:fill="FFFFFF"/>
        </w:rPr>
        <w:t>, 2019)</w:t>
      </w:r>
      <w:r>
        <w:t>. In the book of proverbs</w:t>
      </w:r>
      <w:r w:rsidR="00020505">
        <w:t>, the bible teaches that righteousness exalts a nation while sin is a reproof to the nation's citizens. The most significant and most feared consequence of sin is death. The bible records that the wages of sin are death, which can occur in three forms: eternally, physically, or spiritually. Spiritual death refers to separation from God; physical death is the actual death where the heart fails, and one loses his life, while eternal death is one that will occur when Jesus comes back for the church. Those who lived a sinful life on earth will be thrown into the lake of fire, cry, gnash their teeth, and suffer forever.</w:t>
      </w:r>
    </w:p>
    <w:p w:rsidR="00020505" w:rsidRDefault="007D4FDD" w:rsidP="00995D18">
      <w:pPr>
        <w:spacing w:line="480" w:lineRule="auto"/>
        <w:ind w:firstLine="720"/>
      </w:pPr>
      <w:r>
        <w:t>The good thing is that God provides a remedy for sin. In the book of 1</w:t>
      </w:r>
      <w:r w:rsidRPr="00020505">
        <w:rPr>
          <w:vertAlign w:val="superscript"/>
        </w:rPr>
        <w:t>st</w:t>
      </w:r>
      <w:r>
        <w:t xml:space="preserve"> John 1:9, the bible records that if one confesses their sins, the Lord is faithful and just and will forgive and purify them from every form of unrighteousnes</w:t>
      </w:r>
      <w:r>
        <w:t>s. It appears that sin is brought by the enemy of Christians who is the devil through temptations. The only way to avoid temptations and fall short of God's glory is to continuously pray, read the bible, and seek the guidance of the Lord. The bible also te</w:t>
      </w:r>
      <w:r>
        <w:t xml:space="preserve">aches that Christians ought to walk in spirit for them to </w:t>
      </w:r>
      <w:r w:rsidR="00995D18">
        <w:t>overcome sin, mainly the desires of the flesh. Christians are called to fast and pray since fasting suppresses the desires of the flesh while at the same time, it makes one alert in the spirit. With determination and a desire to live a life free of sin, the bible promises that the Lord will help Christians overcome sin. Therefore, it is upon Christians to seek strength and victory from the Lord when faced with temptations to sin.</w:t>
      </w:r>
    </w:p>
    <w:p w:rsidR="00995D18" w:rsidRDefault="007D4FDD" w:rsidP="00995D18">
      <w:pPr>
        <w:spacing w:line="480" w:lineRule="auto"/>
      </w:pPr>
      <w:r>
        <w:t xml:space="preserve">References </w:t>
      </w:r>
    </w:p>
    <w:p w:rsidR="00995D18" w:rsidRPr="00995D18" w:rsidRDefault="007D4FDD" w:rsidP="00995D18">
      <w:pPr>
        <w:spacing w:line="480" w:lineRule="auto"/>
        <w:ind w:left="720" w:hanging="720"/>
      </w:pPr>
      <w:r w:rsidRPr="00995D18">
        <w:rPr>
          <w:rFonts w:cs="Arial"/>
          <w:szCs w:val="20"/>
          <w:shd w:val="clear" w:color="auto" w:fill="FFFFFF"/>
        </w:rPr>
        <w:t xml:space="preserve">McCall, </w:t>
      </w:r>
      <w:r w:rsidRPr="00995D18">
        <w:rPr>
          <w:rFonts w:cs="Arial"/>
          <w:szCs w:val="20"/>
          <w:shd w:val="clear" w:color="auto" w:fill="FFFFFF"/>
        </w:rPr>
        <w:t>T. H. (2019). </w:t>
      </w:r>
      <w:r w:rsidRPr="00995D18">
        <w:rPr>
          <w:rFonts w:cs="Arial"/>
          <w:i/>
          <w:iCs/>
          <w:szCs w:val="20"/>
          <w:shd w:val="clear" w:color="auto" w:fill="FFFFFF"/>
        </w:rPr>
        <w:t>Against God and Nature: The Doctrine of Sin</w:t>
      </w:r>
      <w:r w:rsidRPr="00995D18">
        <w:rPr>
          <w:rFonts w:cs="Arial"/>
          <w:szCs w:val="20"/>
          <w:shd w:val="clear" w:color="auto" w:fill="FFFFFF"/>
        </w:rPr>
        <w:t>. Crossway.</w:t>
      </w:r>
    </w:p>
    <w:p w:rsidR="00995D18" w:rsidRPr="00995D18" w:rsidRDefault="007D4FDD" w:rsidP="00995D18">
      <w:pPr>
        <w:spacing w:line="480" w:lineRule="auto"/>
        <w:ind w:left="720" w:hanging="720"/>
        <w:rPr>
          <w:rFonts w:cs="Arial"/>
          <w:szCs w:val="20"/>
          <w:shd w:val="clear" w:color="auto" w:fill="FFFFFF"/>
        </w:rPr>
      </w:pPr>
      <w:r w:rsidRPr="00995D18">
        <w:rPr>
          <w:rFonts w:cs="Arial"/>
          <w:szCs w:val="20"/>
          <w:shd w:val="clear" w:color="auto" w:fill="FFFFFF"/>
        </w:rPr>
        <w:t>Robin, B. (2020). The Genesis of Good and Evil: The Fall (out) and Original Sin in the Bible, by Mark S. Smith. </w:t>
      </w:r>
      <w:r w:rsidRPr="00995D18">
        <w:rPr>
          <w:rFonts w:cs="Arial"/>
          <w:i/>
          <w:iCs/>
          <w:szCs w:val="20"/>
          <w:shd w:val="clear" w:color="auto" w:fill="FFFFFF"/>
        </w:rPr>
        <w:t>Journal of Reformed Theology</w:t>
      </w:r>
      <w:r w:rsidRPr="00995D18">
        <w:rPr>
          <w:rFonts w:cs="Arial"/>
          <w:szCs w:val="20"/>
          <w:shd w:val="clear" w:color="auto" w:fill="FFFFFF"/>
        </w:rPr>
        <w:t>, </w:t>
      </w:r>
      <w:r w:rsidRPr="00995D18">
        <w:rPr>
          <w:rFonts w:cs="Arial"/>
          <w:i/>
          <w:iCs/>
          <w:szCs w:val="20"/>
          <w:shd w:val="clear" w:color="auto" w:fill="FFFFFF"/>
        </w:rPr>
        <w:t>14</w:t>
      </w:r>
      <w:r w:rsidRPr="00995D18">
        <w:rPr>
          <w:rFonts w:cs="Arial"/>
          <w:szCs w:val="20"/>
          <w:shd w:val="clear" w:color="auto" w:fill="FFFFFF"/>
        </w:rPr>
        <w:t>(1-2), 129-130.</w:t>
      </w:r>
    </w:p>
    <w:sectPr w:rsidR="00995D18" w:rsidRPr="00995D18" w:rsidSect="00995D1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FDD" w:rsidRDefault="007D4FDD">
      <w:pPr>
        <w:spacing w:line="240" w:lineRule="auto"/>
      </w:pPr>
      <w:r>
        <w:separator/>
      </w:r>
    </w:p>
  </w:endnote>
  <w:endnote w:type="continuationSeparator" w:id="0">
    <w:p w:rsidR="007D4FDD" w:rsidRDefault="007D4F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FDD" w:rsidRDefault="007D4FDD">
      <w:pPr>
        <w:spacing w:line="240" w:lineRule="auto"/>
      </w:pPr>
      <w:r>
        <w:separator/>
      </w:r>
    </w:p>
  </w:footnote>
  <w:footnote w:type="continuationSeparator" w:id="0">
    <w:p w:rsidR="007D4FDD" w:rsidRDefault="007D4F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98966"/>
      <w:docPartObj>
        <w:docPartGallery w:val="Page Numbers (Top of Page)"/>
        <w:docPartUnique/>
      </w:docPartObj>
    </w:sdtPr>
    <w:sdtEndPr>
      <w:rPr>
        <w:noProof/>
      </w:rPr>
    </w:sdtEndPr>
    <w:sdtContent>
      <w:p w:rsidR="00995D18" w:rsidRDefault="007D4FDD">
        <w:pPr>
          <w:pStyle w:val="Header"/>
          <w:jc w:val="right"/>
        </w:pPr>
        <w:r>
          <w:t xml:space="preserve">BIBLICAL VIEW OF SIN </w:t>
        </w:r>
        <w:r>
          <w:tab/>
        </w:r>
        <w:r>
          <w:tab/>
        </w:r>
        <w:r>
          <w:fldChar w:fldCharType="begin"/>
        </w:r>
        <w:r>
          <w:instrText xml:space="preserve"> PAGE   \* MERGEFORMAT </w:instrText>
        </w:r>
        <w:r>
          <w:fldChar w:fldCharType="separate"/>
        </w:r>
        <w:r w:rsidR="005E4323">
          <w:rPr>
            <w:noProof/>
          </w:rPr>
          <w:t>2</w:t>
        </w:r>
        <w:r>
          <w:rPr>
            <w:noProof/>
          </w:rPr>
          <w:fldChar w:fldCharType="end"/>
        </w:r>
      </w:p>
    </w:sdtContent>
  </w:sdt>
  <w:p w:rsidR="00995D18" w:rsidRDefault="00995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351968"/>
      <w:docPartObj>
        <w:docPartGallery w:val="Page Numbers (Top of Page)"/>
        <w:docPartUnique/>
      </w:docPartObj>
    </w:sdtPr>
    <w:sdtEndPr>
      <w:rPr>
        <w:noProof/>
      </w:rPr>
    </w:sdtEndPr>
    <w:sdtContent>
      <w:p w:rsidR="00995D18" w:rsidRDefault="007D4FDD" w:rsidP="00995D18">
        <w:pPr>
          <w:pStyle w:val="Header"/>
          <w:jc w:val="right"/>
        </w:pPr>
        <w:r>
          <w:t xml:space="preserve">Running head: </w:t>
        </w:r>
        <w:r w:rsidR="00E5707E">
          <w:t>BIBLICAL VIEW OF SIN</w:t>
        </w:r>
        <w:r w:rsidR="00E5707E">
          <w:tab/>
        </w:r>
        <w:r>
          <w:t xml:space="preserve"> </w:t>
        </w:r>
        <w:r>
          <w:tab/>
        </w:r>
        <w:r>
          <w:fldChar w:fldCharType="begin"/>
        </w:r>
        <w:r>
          <w:instrText xml:space="preserve"> PAGE   \* MERGEFORMAT </w:instrText>
        </w:r>
        <w:r>
          <w:fldChar w:fldCharType="separate"/>
        </w:r>
        <w:r>
          <w:rPr>
            <w:noProof/>
          </w:rPr>
          <w:t>1</w:t>
        </w:r>
        <w:r>
          <w:rPr>
            <w:noProof/>
          </w:rPr>
          <w:fldChar w:fldCharType="end"/>
        </w:r>
      </w:p>
    </w:sdtContent>
  </w:sdt>
  <w:p w:rsidR="00995D18" w:rsidRDefault="00995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9DD"/>
    <w:rsid w:val="00020505"/>
    <w:rsid w:val="00125278"/>
    <w:rsid w:val="001C30A9"/>
    <w:rsid w:val="002459DD"/>
    <w:rsid w:val="004550EE"/>
    <w:rsid w:val="004938F5"/>
    <w:rsid w:val="005E4323"/>
    <w:rsid w:val="007D4FDD"/>
    <w:rsid w:val="00995D18"/>
    <w:rsid w:val="00E5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D18"/>
    <w:pPr>
      <w:tabs>
        <w:tab w:val="center" w:pos="4680"/>
        <w:tab w:val="right" w:pos="9360"/>
      </w:tabs>
      <w:spacing w:line="240" w:lineRule="auto"/>
    </w:pPr>
  </w:style>
  <w:style w:type="character" w:customStyle="1" w:styleId="HeaderChar">
    <w:name w:val="Header Char"/>
    <w:basedOn w:val="DefaultParagraphFont"/>
    <w:link w:val="Header"/>
    <w:uiPriority w:val="99"/>
    <w:rsid w:val="00995D18"/>
  </w:style>
  <w:style w:type="paragraph" w:styleId="Footer">
    <w:name w:val="footer"/>
    <w:basedOn w:val="Normal"/>
    <w:link w:val="FooterChar"/>
    <w:uiPriority w:val="99"/>
    <w:unhideWhenUsed/>
    <w:rsid w:val="00995D18"/>
    <w:pPr>
      <w:tabs>
        <w:tab w:val="center" w:pos="4680"/>
        <w:tab w:val="right" w:pos="9360"/>
      </w:tabs>
      <w:spacing w:line="240" w:lineRule="auto"/>
    </w:pPr>
  </w:style>
  <w:style w:type="character" w:customStyle="1" w:styleId="FooterChar">
    <w:name w:val="Footer Char"/>
    <w:basedOn w:val="DefaultParagraphFont"/>
    <w:link w:val="Footer"/>
    <w:uiPriority w:val="99"/>
    <w:rsid w:val="00995D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D18"/>
    <w:pPr>
      <w:tabs>
        <w:tab w:val="center" w:pos="4680"/>
        <w:tab w:val="right" w:pos="9360"/>
      </w:tabs>
      <w:spacing w:line="240" w:lineRule="auto"/>
    </w:pPr>
  </w:style>
  <w:style w:type="character" w:customStyle="1" w:styleId="HeaderChar">
    <w:name w:val="Header Char"/>
    <w:basedOn w:val="DefaultParagraphFont"/>
    <w:link w:val="Header"/>
    <w:uiPriority w:val="99"/>
    <w:rsid w:val="00995D18"/>
  </w:style>
  <w:style w:type="paragraph" w:styleId="Footer">
    <w:name w:val="footer"/>
    <w:basedOn w:val="Normal"/>
    <w:link w:val="FooterChar"/>
    <w:uiPriority w:val="99"/>
    <w:unhideWhenUsed/>
    <w:rsid w:val="00995D18"/>
    <w:pPr>
      <w:tabs>
        <w:tab w:val="center" w:pos="4680"/>
        <w:tab w:val="right" w:pos="9360"/>
      </w:tabs>
      <w:spacing w:line="240" w:lineRule="auto"/>
    </w:pPr>
  </w:style>
  <w:style w:type="character" w:customStyle="1" w:styleId="FooterChar">
    <w:name w:val="Footer Char"/>
    <w:basedOn w:val="DefaultParagraphFont"/>
    <w:link w:val="Footer"/>
    <w:uiPriority w:val="99"/>
    <w:rsid w:val="0099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2020-09-12T01:32:00Z</dcterms:created>
  <dcterms:modified xsi:type="dcterms:W3CDTF">2020-09-12T01:32:00Z</dcterms:modified>
</cp:coreProperties>
</file>